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E1C1C" w14:textId="77777777" w:rsidR="00494130" w:rsidRPr="006B44EA" w:rsidRDefault="00494130" w:rsidP="00DB2DBF">
      <w:pPr>
        <w:jc w:val="center"/>
        <w:rPr>
          <w:color w:val="000000"/>
          <w:sz w:val="28"/>
          <w:szCs w:val="28"/>
          <w:lang w:val="vi-VN"/>
        </w:rPr>
      </w:pPr>
      <w:bookmarkStart w:id="0" w:name="chuong_pl_2"/>
      <w:r w:rsidRPr="006B44EA">
        <w:rPr>
          <w:b/>
          <w:color w:val="000000"/>
          <w:sz w:val="28"/>
          <w:szCs w:val="28"/>
          <w:lang w:val="vi-VN"/>
        </w:rPr>
        <w:t>Mẫu số</w:t>
      </w:r>
      <w:r w:rsidRPr="006B44EA">
        <w:rPr>
          <w:b/>
          <w:bCs/>
          <w:color w:val="000000"/>
          <w:sz w:val="28"/>
          <w:szCs w:val="28"/>
          <w:lang w:val="vi-VN"/>
        </w:rPr>
        <w:t xml:space="preserve"> 02</w:t>
      </w:r>
      <w:bookmarkEnd w:id="0"/>
    </w:p>
    <w:p w14:paraId="74A9328A" w14:textId="6724103D" w:rsidR="00494130" w:rsidRPr="006B44EA" w:rsidRDefault="00494130" w:rsidP="00DB2DBF">
      <w:pPr>
        <w:jc w:val="center"/>
        <w:rPr>
          <w:color w:val="000000"/>
          <w:lang w:val="vi-VN"/>
        </w:rPr>
      </w:pPr>
      <w:r w:rsidRPr="006B44EA">
        <w:rPr>
          <w:color w:val="000000"/>
          <w:lang w:val="vi-VN"/>
        </w:rPr>
        <w:br/>
      </w:r>
      <w:r w:rsidRPr="006B44EA">
        <w:rPr>
          <w:b/>
          <w:bCs/>
          <w:color w:val="000000"/>
          <w:lang w:val="vi-VN"/>
        </w:rPr>
        <w:t>CỘNG HÒA XÃ HỘI CHỦ NGHĨA VIỆT NAM</w:t>
      </w:r>
      <w:r w:rsidRPr="006B44EA">
        <w:rPr>
          <w:b/>
          <w:bCs/>
          <w:color w:val="000000"/>
          <w:lang w:val="vi-VN"/>
        </w:rPr>
        <w:br/>
        <w:t xml:space="preserve">Độc lập - Tự do - Hạnh phúc </w:t>
      </w:r>
      <w:r w:rsidRPr="006B44EA">
        <w:rPr>
          <w:b/>
          <w:bCs/>
          <w:color w:val="000000"/>
          <w:lang w:val="vi-VN"/>
        </w:rPr>
        <w:br/>
        <w:t>---------------</w:t>
      </w:r>
    </w:p>
    <w:p w14:paraId="1A04C635" w14:textId="07156419" w:rsidR="00494130" w:rsidRPr="006B44EA" w:rsidRDefault="00494130" w:rsidP="00494130">
      <w:pPr>
        <w:spacing w:before="120" w:after="280" w:afterAutospacing="1"/>
        <w:jc w:val="right"/>
        <w:rPr>
          <w:color w:val="000000"/>
          <w:lang w:val="vi-VN"/>
        </w:rPr>
      </w:pPr>
      <w:r w:rsidRPr="006B44EA">
        <w:rPr>
          <w:i/>
          <w:iCs/>
          <w:color w:val="000000"/>
          <w:lang w:val="vi-VN"/>
        </w:rPr>
        <w:t>……, ngày ….. tháng …. năm 20</w:t>
      </w:r>
      <w:r w:rsidR="00DE497F">
        <w:rPr>
          <w:i/>
          <w:iCs/>
          <w:color w:val="000000"/>
        </w:rPr>
        <w:t>21</w:t>
      </w:r>
    </w:p>
    <w:p w14:paraId="44348C49" w14:textId="77777777" w:rsidR="00494130" w:rsidRPr="006B44EA" w:rsidRDefault="00494130" w:rsidP="00DB2DBF">
      <w:pPr>
        <w:spacing w:line="312" w:lineRule="auto"/>
        <w:rPr>
          <w:color w:val="000000"/>
          <w:lang w:val="vi-VN"/>
        </w:rPr>
      </w:pPr>
      <w:r w:rsidRPr="006B44EA">
        <w:rPr>
          <w:b/>
          <w:bCs/>
          <w:color w:val="000000"/>
          <w:lang w:val="vi-VN"/>
        </w:rPr>
        <w:t>Mã số: ………….</w:t>
      </w:r>
      <w:r w:rsidRPr="006B44EA">
        <w:rPr>
          <w:color w:val="000000"/>
          <w:lang w:val="vi-VN"/>
        </w:rPr>
        <w:t xml:space="preserve"> </w:t>
      </w:r>
      <w:r w:rsidRPr="006B44EA">
        <w:rPr>
          <w:i/>
          <w:iCs/>
          <w:color w:val="000000"/>
          <w:lang w:val="vi-VN"/>
        </w:rPr>
        <w:t>(Do Hội đồng bán đấu giá cấp)</w:t>
      </w:r>
    </w:p>
    <w:p w14:paraId="2EF6ACBB" w14:textId="77777777" w:rsidR="00494130" w:rsidRPr="006B44EA" w:rsidRDefault="00494130" w:rsidP="00DB2DBF">
      <w:pPr>
        <w:spacing w:before="120" w:line="312" w:lineRule="auto"/>
        <w:jc w:val="center"/>
        <w:rPr>
          <w:color w:val="000000"/>
          <w:lang w:val="vi-VN"/>
        </w:rPr>
      </w:pPr>
      <w:r w:rsidRPr="006B44EA">
        <w:rPr>
          <w:b/>
          <w:bCs/>
          <w:color w:val="000000"/>
          <w:lang w:val="vi-VN"/>
        </w:rPr>
        <w:t xml:space="preserve">PHIẾU THAM DỰ ĐẤU GIÁ </w:t>
      </w:r>
    </w:p>
    <w:p w14:paraId="484D3E1A" w14:textId="77777777" w:rsidR="00494130" w:rsidRPr="00494130" w:rsidRDefault="00494130" w:rsidP="00DB2DBF">
      <w:pPr>
        <w:spacing w:before="120" w:line="312" w:lineRule="auto"/>
        <w:jc w:val="center"/>
        <w:rPr>
          <w:color w:val="000000"/>
        </w:rPr>
      </w:pPr>
      <w:r w:rsidRPr="006B44EA">
        <w:rPr>
          <w:b/>
          <w:bCs/>
          <w:color w:val="000000"/>
          <w:lang w:val="vi-VN"/>
        </w:rPr>
        <w:t xml:space="preserve">Kính gửi: </w:t>
      </w:r>
      <w:r>
        <w:rPr>
          <w:b/>
          <w:bCs/>
          <w:color w:val="000000"/>
        </w:rPr>
        <w:t>Sở Giao dịch Chứng khoán Hà Nội (HNX)</w:t>
      </w:r>
    </w:p>
    <w:p w14:paraId="56543FD0" w14:textId="0606B079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Tên tổ chức hoặc cá nhân:............................................................................................................</w:t>
      </w:r>
    </w:p>
    <w:p w14:paraId="7920FCA1" w14:textId="16C6398C" w:rsidR="00494130" w:rsidRPr="00971D5F" w:rsidRDefault="00494130" w:rsidP="00F37721">
      <w:pPr>
        <w:spacing w:before="60" w:after="60" w:line="312" w:lineRule="auto"/>
        <w:rPr>
          <w:color w:val="000000"/>
        </w:rPr>
      </w:pPr>
      <w:r w:rsidRPr="006B44EA">
        <w:rPr>
          <w:color w:val="000000"/>
          <w:lang w:val="vi-VN"/>
        </w:rPr>
        <w:t>Số ĐKKD/CMND/CCCD/ Hộ chiếu…………….Ngày cấp…………</w:t>
      </w:r>
      <w:r w:rsidR="00AC5623">
        <w:rPr>
          <w:color w:val="000000"/>
        </w:rPr>
        <w:t>…</w:t>
      </w:r>
      <w:r w:rsidRPr="006B44EA">
        <w:rPr>
          <w:color w:val="000000"/>
          <w:lang w:val="vi-VN"/>
        </w:rPr>
        <w:t>Nơi cấp....................</w:t>
      </w:r>
    </w:p>
    <w:p w14:paraId="0188A62D" w14:textId="76EE8946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Địa chỉ:.........................................................................................................................................</w:t>
      </w:r>
    </w:p>
    <w:p w14:paraId="725BBF39" w14:textId="38154362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Điện thoại: ……………………………………………………….Fax:....................................</w:t>
      </w:r>
      <w:r w:rsidR="00AC5623">
        <w:rPr>
          <w:color w:val="000000"/>
        </w:rPr>
        <w:t>..</w:t>
      </w:r>
      <w:r w:rsidRPr="006B44EA">
        <w:rPr>
          <w:color w:val="000000"/>
          <w:lang w:val="vi-VN"/>
        </w:rPr>
        <w:t xml:space="preserve"> </w:t>
      </w:r>
    </w:p>
    <w:p w14:paraId="44C3D45C" w14:textId="581FE830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Số tài khoản ngân hàng:……………………………</w:t>
      </w:r>
      <w:r w:rsidRPr="006B44EA">
        <w:rPr>
          <w:color w:val="000000"/>
        </w:rPr>
        <w:t xml:space="preserve"> </w:t>
      </w:r>
      <w:r w:rsidRPr="006B44EA">
        <w:rPr>
          <w:color w:val="000000"/>
          <w:lang w:val="vi-VN"/>
        </w:rPr>
        <w:t xml:space="preserve"> Mở tại ..................................</w:t>
      </w:r>
      <w:r w:rsidR="00DE497F">
        <w:rPr>
          <w:color w:val="000000"/>
        </w:rPr>
        <w:t>.....................</w:t>
      </w:r>
      <w:r w:rsidRPr="006B44EA">
        <w:rPr>
          <w:color w:val="000000"/>
          <w:lang w:val="vi-VN"/>
        </w:rPr>
        <w:t xml:space="preserve"> </w:t>
      </w:r>
    </w:p>
    <w:p w14:paraId="27B6ACF5" w14:textId="77777777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vi-VN"/>
        </w:rPr>
      </w:pPr>
      <w:r w:rsidRPr="006B44EA">
        <w:rPr>
          <w:color w:val="000000"/>
        </w:rPr>
        <w:t xml:space="preserve">Số lượng cổ phần của lô cổ phần: </w:t>
      </w:r>
      <w:r w:rsidRPr="00494130">
        <w:rPr>
          <w:color w:val="000000"/>
        </w:rPr>
        <w:t>44.211.900 cổ phần</w:t>
      </w:r>
      <w:r w:rsidRPr="006B44EA">
        <w:rPr>
          <w:color w:val="000000"/>
        </w:rPr>
        <w:t xml:space="preserve"> </w:t>
      </w:r>
    </w:p>
    <w:p w14:paraId="2615FD2F" w14:textId="77777777" w:rsidR="00494130" w:rsidRPr="006B44EA" w:rsidRDefault="00494130" w:rsidP="00DB2DBF">
      <w:pPr>
        <w:spacing w:before="60" w:after="60" w:line="312" w:lineRule="auto"/>
        <w:jc w:val="both"/>
        <w:rPr>
          <w:color w:val="000000"/>
        </w:rPr>
      </w:pPr>
      <w:r w:rsidRPr="006B44EA">
        <w:rPr>
          <w:color w:val="000000"/>
          <w:lang w:val="vi-VN"/>
        </w:rPr>
        <w:t xml:space="preserve">Giá khởi điểm: </w:t>
      </w:r>
      <w:r w:rsidRPr="00494130">
        <w:rPr>
          <w:color w:val="000000"/>
        </w:rPr>
        <w:t xml:space="preserve">1.255.617.960.000 đồng/lô cổ phần </w:t>
      </w:r>
    </w:p>
    <w:p w14:paraId="349EC72C" w14:textId="2ADA47F1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en-GB"/>
        </w:rPr>
      </w:pPr>
      <w:r w:rsidRPr="006B44EA">
        <w:rPr>
          <w:color w:val="000000"/>
          <w:lang w:val="vi-VN"/>
        </w:rPr>
        <w:t xml:space="preserve">Ngày tổ chức đấu giá: </w:t>
      </w:r>
      <w:r w:rsidR="00DE497F" w:rsidRPr="00DE497F">
        <w:rPr>
          <w:color w:val="000000"/>
          <w:lang w:val="vi-VN"/>
        </w:rPr>
        <w:t>14h30 ngày 08/11/2021</w:t>
      </w:r>
      <w:r w:rsidRPr="006B44EA">
        <w:rPr>
          <w:color w:val="000000"/>
          <w:lang w:val="vi-VN"/>
        </w:rPr>
        <w:t xml:space="preserve"> </w:t>
      </w:r>
    </w:p>
    <w:p w14:paraId="4A4BA752" w14:textId="77777777" w:rsidR="00494130" w:rsidRPr="006B44EA" w:rsidRDefault="00494130" w:rsidP="00DB2DBF">
      <w:pPr>
        <w:spacing w:before="60" w:after="60" w:line="312" w:lineRule="auto"/>
        <w:jc w:val="both"/>
        <w:rPr>
          <w:color w:val="000000"/>
        </w:rPr>
      </w:pPr>
      <w:r w:rsidRPr="006B44EA">
        <w:rPr>
          <w:color w:val="000000"/>
          <w:lang w:val="vi-VN"/>
        </w:rPr>
        <w:t>Số tiền đặt cọc đã nộp:</w:t>
      </w:r>
      <w:r w:rsidRPr="00494130">
        <w:t xml:space="preserve"> </w:t>
      </w:r>
      <w:r w:rsidRPr="00494130">
        <w:rPr>
          <w:color w:val="000000"/>
          <w:lang w:val="vi-VN"/>
        </w:rPr>
        <w:t>125.561.796.000 đồng</w:t>
      </w:r>
      <w:r w:rsidRPr="006B44EA">
        <w:rPr>
          <w:color w:val="000000"/>
          <w:lang w:val="vi-VN"/>
        </w:rPr>
        <w:t xml:space="preserve"> (Bằng chữ:</w:t>
      </w:r>
      <w:r>
        <w:rPr>
          <w:color w:val="000000"/>
        </w:rPr>
        <w:t xml:space="preserve"> Một trăm hai mươi lăm tỷ năm trăm sáu mươi mốt triệu bảy trăm chín mươi sáu nghìn đồng</w:t>
      </w:r>
      <w:r w:rsidRPr="006B44EA">
        <w:rPr>
          <w:color w:val="000000"/>
          <w:lang w:val="vi-VN"/>
        </w:rPr>
        <w:t>)</w:t>
      </w:r>
      <w:r w:rsidRPr="006B44EA">
        <w:rPr>
          <w:color w:val="000000"/>
        </w:rPr>
        <w:t xml:space="preserve">  </w:t>
      </w:r>
    </w:p>
    <w:p w14:paraId="535EC171" w14:textId="1306C577" w:rsidR="00494130" w:rsidRPr="006B44EA" w:rsidRDefault="00494130" w:rsidP="00DB2DBF">
      <w:pPr>
        <w:spacing w:before="60" w:after="60" w:line="312" w:lineRule="auto"/>
        <w:jc w:val="both"/>
        <w:rPr>
          <w:color w:val="000000"/>
        </w:rPr>
      </w:pPr>
      <w:r w:rsidRPr="006B44EA">
        <w:rPr>
          <w:color w:val="000000"/>
          <w:lang w:val="vi-VN"/>
        </w:rPr>
        <w:t xml:space="preserve">Ngày thanh toán: </w:t>
      </w:r>
      <w:r w:rsidR="00DE497F" w:rsidRPr="00DE497F">
        <w:rPr>
          <w:color w:val="000000"/>
          <w:lang w:val="vi-VN"/>
        </w:rPr>
        <w:t>Từ</w:t>
      </w:r>
      <w:r w:rsidR="00DE497F">
        <w:rPr>
          <w:color w:val="000000"/>
        </w:rPr>
        <w:t xml:space="preserve"> ngày</w:t>
      </w:r>
      <w:r w:rsidR="00DE497F" w:rsidRPr="00DE497F">
        <w:rPr>
          <w:color w:val="000000"/>
          <w:lang w:val="vi-VN"/>
        </w:rPr>
        <w:t xml:space="preserve"> 09/11/2021 đến 15/11/2021</w:t>
      </w:r>
    </w:p>
    <w:p w14:paraId="4887D987" w14:textId="4F51BC77" w:rsidR="00494130" w:rsidRPr="006B44EA" w:rsidRDefault="00494130" w:rsidP="00DB2DBF">
      <w:pPr>
        <w:spacing w:before="60" w:after="60" w:line="312" w:lineRule="auto"/>
        <w:jc w:val="both"/>
        <w:rPr>
          <w:color w:val="000000"/>
          <w:lang w:val="en-GB"/>
        </w:rPr>
      </w:pPr>
      <w:r w:rsidRPr="006B44EA">
        <w:rPr>
          <w:color w:val="000000"/>
          <w:lang w:val="vi-VN"/>
        </w:rPr>
        <w:t xml:space="preserve">Ngày </w:t>
      </w:r>
      <w:r w:rsidRPr="006B44EA">
        <w:rPr>
          <w:color w:val="000000"/>
        </w:rPr>
        <w:t xml:space="preserve">hoàn </w:t>
      </w:r>
      <w:r w:rsidRPr="006B44EA">
        <w:rPr>
          <w:color w:val="000000"/>
          <w:lang w:val="vi-VN"/>
        </w:rPr>
        <w:t>trả tiền đặt cọc:</w:t>
      </w:r>
      <w:r w:rsidR="00DE497F">
        <w:rPr>
          <w:color w:val="000000"/>
        </w:rPr>
        <w:t xml:space="preserve"> </w:t>
      </w:r>
      <w:r w:rsidR="00DE497F" w:rsidRPr="00DE497F">
        <w:rPr>
          <w:color w:val="000000"/>
        </w:rPr>
        <w:t xml:space="preserve">Từ </w:t>
      </w:r>
      <w:r w:rsidR="00DE497F">
        <w:rPr>
          <w:color w:val="000000"/>
        </w:rPr>
        <w:t xml:space="preserve">ngày </w:t>
      </w:r>
      <w:r w:rsidR="00DE497F" w:rsidRPr="00DE497F">
        <w:rPr>
          <w:color w:val="000000"/>
        </w:rPr>
        <w:t>10/11/2021 đến ngày 15/11/2021</w:t>
      </w:r>
    </w:p>
    <w:tbl>
      <w:tblPr>
        <w:tblW w:w="5000" w:type="pct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2624"/>
        <w:gridCol w:w="2433"/>
      </w:tblGrid>
      <w:tr w:rsidR="00494130" w:rsidRPr="006B44EA" w14:paraId="62A53AFC" w14:textId="77777777" w:rsidTr="002418F8">
        <w:tc>
          <w:tcPr>
            <w:tcW w:w="21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1EB0E923" w14:textId="549C496F" w:rsidR="00494130" w:rsidRPr="006B44EA" w:rsidRDefault="00494130" w:rsidP="00DB2DBF">
            <w:pPr>
              <w:spacing w:line="312" w:lineRule="auto"/>
              <w:jc w:val="both"/>
              <w:rPr>
                <w:color w:val="000000"/>
              </w:rPr>
            </w:pPr>
            <w:r w:rsidRPr="006B44EA">
              <w:rPr>
                <w:color w:val="000000"/>
                <w:lang w:val="vi-VN"/>
              </w:rPr>
              <w:t xml:space="preserve">Sau khi nghiên cứu kỹ hồ sơ và Quy chế bán đấu giá </w:t>
            </w:r>
            <w:r w:rsidRPr="006B44EA">
              <w:rPr>
                <w:color w:val="000000"/>
              </w:rPr>
              <w:t>lô cổ phần</w:t>
            </w:r>
            <w:r w:rsidRPr="006B44EA">
              <w:rPr>
                <w:color w:val="000000"/>
                <w:lang w:val="vi-VN"/>
              </w:rPr>
              <w:t xml:space="preserve"> của </w:t>
            </w:r>
            <w:r w:rsidR="006F5D73">
              <w:rPr>
                <w:color w:val="000000"/>
              </w:rPr>
              <w:t>Tổng Công ty Công nghiệp Dầu thực vật Việt Nam- Công ty cổ phần</w:t>
            </w:r>
            <w:r w:rsidR="00887568">
              <w:rPr>
                <w:color w:val="000000"/>
              </w:rPr>
              <w:t xml:space="preserve"> do Tổng công ty Đầu tư và Kinh doanh vốn nhà nước sở hữu</w:t>
            </w:r>
            <w:r w:rsidRPr="006B44EA">
              <w:rPr>
                <w:color w:val="000000"/>
                <w:lang w:val="vi-VN"/>
              </w:rPr>
              <w:t xml:space="preserve">, tôi/chúng tôi đồng </w:t>
            </w:r>
            <w:r w:rsidRPr="006B44EA">
              <w:rPr>
                <w:color w:val="000000"/>
              </w:rPr>
              <w:t xml:space="preserve">ý </w:t>
            </w:r>
            <w:r w:rsidRPr="006B44EA">
              <w:rPr>
                <w:color w:val="000000"/>
                <w:lang w:val="vi-VN"/>
              </w:rPr>
              <w:t xml:space="preserve">đấu giá mua </w:t>
            </w:r>
            <w:r w:rsidRPr="006B44EA">
              <w:rPr>
                <w:color w:val="000000"/>
              </w:rPr>
              <w:t>lô cổ phần</w:t>
            </w:r>
            <w:r w:rsidRPr="006B44EA">
              <w:rPr>
                <w:color w:val="000000"/>
                <w:lang w:val="vi-VN"/>
              </w:rPr>
              <w:t xml:space="preserve"> đã đăng ký với mức gi</w:t>
            </w:r>
            <w:r w:rsidRPr="006B44EA">
              <w:rPr>
                <w:color w:val="000000"/>
              </w:rPr>
              <w:t>á</w:t>
            </w:r>
            <w:r w:rsidRPr="006B44EA">
              <w:rPr>
                <w:color w:val="000000"/>
                <w:lang w:val="vi-VN"/>
              </w:rPr>
              <w:t xml:space="preserve"> như sau: </w:t>
            </w:r>
          </w:p>
        </w:tc>
        <w:tc>
          <w:tcPr>
            <w:tcW w:w="280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03EC9612" w14:textId="77777777" w:rsidR="00494130" w:rsidRPr="006B44EA" w:rsidRDefault="00494130" w:rsidP="00DB2DBF">
            <w:pPr>
              <w:spacing w:line="312" w:lineRule="auto"/>
              <w:jc w:val="center"/>
              <w:rPr>
                <w:b/>
                <w:bCs/>
                <w:color w:val="000000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 xml:space="preserve">Mức giá đặt mua </w:t>
            </w:r>
            <w:r w:rsidRPr="006B44EA">
              <w:rPr>
                <w:b/>
                <w:bCs/>
                <w:color w:val="000000"/>
                <w:u w:val="single"/>
              </w:rPr>
              <w:t>LÔ</w:t>
            </w:r>
            <w:r w:rsidRPr="006B44EA">
              <w:rPr>
                <w:b/>
                <w:bCs/>
                <w:color w:val="000000"/>
                <w:lang w:val="vi-VN"/>
              </w:rPr>
              <w:t xml:space="preserve"> cổ phần</w:t>
            </w:r>
          </w:p>
          <w:p w14:paraId="2645E66A" w14:textId="77777777" w:rsidR="00494130" w:rsidRPr="006B44EA" w:rsidRDefault="00494130" w:rsidP="00DB2DBF">
            <w:pPr>
              <w:spacing w:line="312" w:lineRule="auto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</w:rPr>
              <w:t>(đơn vị: đồng/lô cổ phần)</w:t>
            </w:r>
          </w:p>
        </w:tc>
      </w:tr>
      <w:tr w:rsidR="00494130" w:rsidRPr="006B44EA" w14:paraId="2B0359B7" w14:textId="77777777" w:rsidTr="002418F8">
        <w:tc>
          <w:tcPr>
            <w:tcW w:w="21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4C483" w14:textId="77777777" w:rsidR="00494130" w:rsidRPr="006B44EA" w:rsidRDefault="00494130" w:rsidP="00DB2DBF">
            <w:pPr>
              <w:spacing w:line="312" w:lineRule="auto"/>
              <w:rPr>
                <w:color w:val="00000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3883D62B" w14:textId="77777777" w:rsidR="00494130" w:rsidRPr="006B44EA" w:rsidRDefault="00494130" w:rsidP="00DB2DBF">
            <w:pPr>
              <w:spacing w:line="312" w:lineRule="auto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Bằng số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34BBFDC6" w14:textId="77777777" w:rsidR="00494130" w:rsidRPr="006B44EA" w:rsidRDefault="00494130" w:rsidP="00DB2DBF">
            <w:pPr>
              <w:spacing w:line="312" w:lineRule="auto"/>
              <w:jc w:val="center"/>
              <w:rPr>
                <w:color w:val="000000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B</w:t>
            </w:r>
            <w:r w:rsidRPr="006B44EA">
              <w:rPr>
                <w:b/>
                <w:bCs/>
                <w:color w:val="000000"/>
              </w:rPr>
              <w:t>ằ</w:t>
            </w:r>
            <w:r w:rsidRPr="006B44EA">
              <w:rPr>
                <w:b/>
                <w:bCs/>
                <w:color w:val="000000"/>
                <w:lang w:val="vi-VN"/>
              </w:rPr>
              <w:t>ng chữ</w:t>
            </w:r>
          </w:p>
        </w:tc>
      </w:tr>
      <w:tr w:rsidR="00494130" w:rsidRPr="006B44EA" w14:paraId="17BAFE16" w14:textId="77777777" w:rsidTr="00DB2DBF">
        <w:trPr>
          <w:trHeight w:val="1429"/>
        </w:trPr>
        <w:tc>
          <w:tcPr>
            <w:tcW w:w="2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3A959194" w14:textId="77777777" w:rsidR="00494130" w:rsidRPr="006B44EA" w:rsidRDefault="00494130" w:rsidP="00DB2DBF">
            <w:pPr>
              <w:spacing w:line="312" w:lineRule="auto"/>
              <w:jc w:val="both"/>
              <w:rPr>
                <w:color w:val="00000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16FEBB47" w14:textId="77777777" w:rsidR="00494130" w:rsidRPr="006B44EA" w:rsidRDefault="00494130" w:rsidP="00DB2DBF">
            <w:pPr>
              <w:spacing w:line="312" w:lineRule="auto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  <w:p w14:paraId="45634478" w14:textId="77777777" w:rsidR="00494130" w:rsidRPr="006B44EA" w:rsidRDefault="00494130" w:rsidP="00DB2DBF">
            <w:pPr>
              <w:spacing w:line="312" w:lineRule="auto"/>
              <w:jc w:val="both"/>
              <w:rPr>
                <w:color w:val="000000"/>
              </w:rPr>
            </w:pPr>
            <w:r w:rsidRPr="006B44EA">
              <w:rPr>
                <w:color w:val="000000"/>
              </w:rPr>
              <w:t>-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  <w:hideMark/>
          </w:tcPr>
          <w:p w14:paraId="0C4699D8" w14:textId="77777777" w:rsidR="00494130" w:rsidRPr="006B44EA" w:rsidRDefault="00494130" w:rsidP="00DB2DBF">
            <w:pPr>
              <w:spacing w:line="312" w:lineRule="auto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  <w:p w14:paraId="0B88BCAD" w14:textId="77777777" w:rsidR="00494130" w:rsidRPr="006B44EA" w:rsidRDefault="00494130" w:rsidP="00DB2DBF">
            <w:pPr>
              <w:spacing w:line="312" w:lineRule="auto"/>
              <w:jc w:val="both"/>
              <w:rPr>
                <w:color w:val="000000"/>
              </w:rPr>
            </w:pPr>
            <w:r w:rsidRPr="006B44EA">
              <w:rPr>
                <w:color w:val="000000"/>
              </w:rPr>
              <w:t>-</w:t>
            </w:r>
          </w:p>
        </w:tc>
      </w:tr>
    </w:tbl>
    <w:p w14:paraId="5AB110B9" w14:textId="0DB812C0" w:rsidR="00A56BE2" w:rsidRPr="00F37721" w:rsidRDefault="0016222A">
      <w:pPr>
        <w:spacing w:before="120" w:after="280" w:afterAutospacing="1"/>
        <w:jc w:val="both"/>
        <w:rPr>
          <w:i/>
          <w:iCs/>
          <w:color w:val="000000"/>
        </w:rPr>
      </w:pPr>
      <w:r w:rsidRPr="00F37721">
        <w:rPr>
          <w:i/>
          <w:iCs/>
        </w:rPr>
        <w:t xml:space="preserve">Lưu ý: Giá đặt mua là </w:t>
      </w:r>
      <w:r w:rsidRPr="00F37721">
        <w:rPr>
          <w:i/>
          <w:iCs/>
          <w:color w:val="000000"/>
          <w:lang w:val="en-GB"/>
        </w:rPr>
        <w:t>giá cho cả lô cổ phần</w:t>
      </w:r>
      <w:r w:rsidRPr="00F37721">
        <w:rPr>
          <w:i/>
          <w:iCs/>
          <w:color w:val="000000"/>
          <w:lang w:val="vi-VN"/>
        </w:rPr>
        <w:t>, không thấp hơn giá khởi điểm và ghi đúng bước giá quy định</w:t>
      </w:r>
      <w:r w:rsidR="00E54777" w:rsidRPr="00F37721">
        <w:rPr>
          <w:i/>
          <w:iCs/>
          <w:color w:val="000000"/>
        </w:rPr>
        <w:t xml:space="preserve">. Bước giá </w:t>
      </w:r>
      <w:r w:rsidR="00A56BE2" w:rsidRPr="00F37721">
        <w:rPr>
          <w:i/>
          <w:iCs/>
          <w:color w:val="000000"/>
        </w:rPr>
        <w:t>là 1.000.000 đồng, là khoảng cách giữa các giá đặt mua liên tiếp tính từ giá khởi điểm</w:t>
      </w:r>
      <w:r w:rsidR="00E54777" w:rsidRPr="00F37721">
        <w:rPr>
          <w:i/>
          <w:iCs/>
          <w:color w:val="000000"/>
        </w:rPr>
        <w:t>.</w:t>
      </w:r>
      <w:r w:rsidRPr="00F37721">
        <w:rPr>
          <w:i/>
          <w:iCs/>
          <w:color w:val="000000"/>
        </w:rPr>
        <w:t xml:space="preserve"> </w:t>
      </w:r>
    </w:p>
    <w:p w14:paraId="3D5FD74C" w14:textId="4CA1150A" w:rsidR="00A56BE2" w:rsidRPr="00F37721" w:rsidRDefault="00A56BE2">
      <w:pPr>
        <w:spacing w:before="120" w:after="280" w:afterAutospacing="1"/>
        <w:jc w:val="both"/>
        <w:rPr>
          <w:i/>
          <w:iCs/>
          <w:color w:val="000000"/>
        </w:rPr>
      </w:pPr>
      <w:r w:rsidRPr="00F37721">
        <w:rPr>
          <w:i/>
          <w:iCs/>
          <w:color w:val="000000"/>
        </w:rPr>
        <w:lastRenderedPageBreak/>
        <w:t xml:space="preserve">Công thức xác định giá đặt mua ở các bước giá tiếp theo là: Giá đặt mua =  1.255.617.960.000 đồng + bội số của 1.000.000 đồng. </w:t>
      </w:r>
    </w:p>
    <w:p w14:paraId="0ADD22A7" w14:textId="77777777" w:rsidR="000245F5" w:rsidRDefault="00E54777" w:rsidP="00DB2DBF">
      <w:pPr>
        <w:spacing w:before="120" w:after="280" w:afterAutospacing="1"/>
        <w:jc w:val="both"/>
        <w:rPr>
          <w:i/>
          <w:iCs/>
          <w:color w:val="000000"/>
        </w:rPr>
      </w:pPr>
      <w:r w:rsidRPr="00F37721">
        <w:rPr>
          <w:i/>
          <w:iCs/>
          <w:color w:val="000000"/>
        </w:rPr>
        <w:t>V</w:t>
      </w:r>
      <w:r w:rsidR="0016222A" w:rsidRPr="00F37721">
        <w:rPr>
          <w:i/>
          <w:iCs/>
          <w:color w:val="000000"/>
        </w:rPr>
        <w:t xml:space="preserve">í dụ </w:t>
      </w:r>
      <w:r w:rsidRPr="00F37721">
        <w:rPr>
          <w:i/>
          <w:iCs/>
          <w:color w:val="000000"/>
        </w:rPr>
        <w:t>về giá đặt mua hợp lệ ở các bước giá tiếp theo là</w:t>
      </w:r>
      <w:r w:rsidR="0016222A" w:rsidRPr="00F37721">
        <w:rPr>
          <w:i/>
          <w:iCs/>
          <w:color w:val="000000"/>
        </w:rPr>
        <w:t>:</w:t>
      </w:r>
      <w:r w:rsidRPr="00F37721">
        <w:rPr>
          <w:i/>
          <w:iCs/>
          <w:color w:val="000000"/>
        </w:rPr>
        <w:t xml:space="preserve"> </w:t>
      </w:r>
      <w:r w:rsidR="0016222A" w:rsidRPr="00F37721">
        <w:rPr>
          <w:i/>
          <w:iCs/>
          <w:color w:val="000000"/>
        </w:rPr>
        <w:t>1.255.618.960.000 đồng</w:t>
      </w:r>
      <w:r w:rsidR="0016222A" w:rsidRPr="00F37721">
        <w:rPr>
          <w:i/>
          <w:iCs/>
          <w:color w:val="000000"/>
          <w:lang w:val="vi-VN"/>
        </w:rPr>
        <w:t xml:space="preserve">; </w:t>
      </w:r>
      <w:r w:rsidR="0016222A" w:rsidRPr="00F37721">
        <w:rPr>
          <w:i/>
          <w:iCs/>
          <w:color w:val="000000"/>
        </w:rPr>
        <w:t>1.255.619.960.000 đồng</w:t>
      </w:r>
      <w:r w:rsidRPr="00F37721">
        <w:rPr>
          <w:i/>
          <w:iCs/>
          <w:color w:val="000000"/>
        </w:rPr>
        <w:t>; 1.255.620.960.000 đồng</w:t>
      </w:r>
      <w:r w:rsidR="0016222A" w:rsidRPr="00F37721">
        <w:rPr>
          <w:i/>
          <w:iCs/>
          <w:color w:val="000000"/>
        </w:rPr>
        <w:t>….</w:t>
      </w:r>
      <w:r w:rsidR="00611934" w:rsidRPr="00F37721">
        <w:rPr>
          <w:i/>
          <w:iCs/>
          <w:color w:val="000000"/>
        </w:rPr>
        <w:t xml:space="preserve"> </w:t>
      </w:r>
    </w:p>
    <w:p w14:paraId="317871CA" w14:textId="10BBACB4" w:rsidR="0016222A" w:rsidRPr="00F37721" w:rsidRDefault="00E54777" w:rsidP="00DB2DBF">
      <w:pPr>
        <w:spacing w:before="120" w:after="280" w:afterAutospacing="1"/>
        <w:jc w:val="both"/>
        <w:rPr>
          <w:i/>
          <w:iCs/>
          <w:color w:val="000000"/>
        </w:rPr>
      </w:pPr>
      <w:r w:rsidRPr="00F37721">
        <w:rPr>
          <w:i/>
          <w:iCs/>
          <w:color w:val="000000"/>
        </w:rPr>
        <w:t xml:space="preserve">Ví dụ về giá đặt mua </w:t>
      </w:r>
      <w:r w:rsidRPr="00F37721">
        <w:rPr>
          <w:b/>
          <w:bCs/>
          <w:i/>
          <w:iCs/>
          <w:color w:val="000000"/>
        </w:rPr>
        <w:t>không</w:t>
      </w:r>
      <w:r w:rsidRPr="00F37721">
        <w:rPr>
          <w:i/>
          <w:iCs/>
          <w:color w:val="000000"/>
        </w:rPr>
        <w:t xml:space="preserve"> hợp lệ: </w:t>
      </w:r>
      <w:r w:rsidR="00A56BE2" w:rsidRPr="00F37721">
        <w:rPr>
          <w:i/>
          <w:iCs/>
          <w:color w:val="000000"/>
        </w:rPr>
        <w:t>1.255.618.000.000 đồng</w:t>
      </w:r>
      <w:r w:rsidR="00A56BE2" w:rsidRPr="00F37721">
        <w:rPr>
          <w:i/>
          <w:iCs/>
          <w:color w:val="000000"/>
          <w:lang w:val="vi-VN"/>
        </w:rPr>
        <w:t xml:space="preserve">; </w:t>
      </w:r>
      <w:r w:rsidRPr="00F37721">
        <w:rPr>
          <w:i/>
          <w:iCs/>
          <w:color w:val="000000"/>
        </w:rPr>
        <w:t>1.255.619.000.000 đồng</w:t>
      </w:r>
      <w:r w:rsidRPr="00F37721">
        <w:rPr>
          <w:i/>
          <w:iCs/>
          <w:color w:val="000000"/>
          <w:lang w:val="vi-VN"/>
        </w:rPr>
        <w:t xml:space="preserve">; </w:t>
      </w:r>
      <w:r w:rsidRPr="00F37721">
        <w:rPr>
          <w:i/>
          <w:iCs/>
          <w:color w:val="000000"/>
        </w:rPr>
        <w:t>1.255.620.000.000 đồng</w:t>
      </w:r>
      <w:r w:rsidR="00D123FE" w:rsidRPr="00F37721">
        <w:rPr>
          <w:i/>
          <w:iCs/>
          <w:color w:val="000000"/>
        </w:rPr>
        <w:t>.</w:t>
      </w:r>
    </w:p>
    <w:p w14:paraId="7BB23F2C" w14:textId="77777777" w:rsidR="00494130" w:rsidRPr="006B44EA" w:rsidRDefault="00494130" w:rsidP="00DB2DBF">
      <w:pPr>
        <w:spacing w:line="312" w:lineRule="auto"/>
        <w:rPr>
          <w:color w:val="00000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103"/>
      </w:tblGrid>
      <w:tr w:rsidR="00494130" w:rsidRPr="006B44EA" w14:paraId="319884D2" w14:textId="77777777" w:rsidTr="00971D5F">
        <w:tc>
          <w:tcPr>
            <w:tcW w:w="3828" w:type="dxa"/>
          </w:tcPr>
          <w:p w14:paraId="002E6922" w14:textId="77777777" w:rsidR="00494130" w:rsidRPr="006B44EA" w:rsidRDefault="00494130" w:rsidP="002418F8">
            <w:pPr>
              <w:spacing w:before="120" w:after="280" w:afterAutospacing="1"/>
              <w:rPr>
                <w:color w:val="000000"/>
              </w:rPr>
            </w:pPr>
          </w:p>
        </w:tc>
        <w:tc>
          <w:tcPr>
            <w:tcW w:w="5103" w:type="dxa"/>
          </w:tcPr>
          <w:p w14:paraId="0F83F16E" w14:textId="77777777" w:rsidR="00494130" w:rsidRPr="006B44EA" w:rsidRDefault="00494130" w:rsidP="002418F8">
            <w:pPr>
              <w:rPr>
                <w:b/>
                <w:color w:val="000000"/>
              </w:rPr>
            </w:pPr>
            <w:r w:rsidRPr="006B44EA">
              <w:rPr>
                <w:b/>
                <w:color w:val="000000"/>
              </w:rPr>
              <w:t>Tên cá nhân, Tên tổ chức tham gia đấu giá</w:t>
            </w:r>
          </w:p>
          <w:p w14:paraId="53D1C5A7" w14:textId="77777777" w:rsidR="00494130" w:rsidRPr="006B44EA" w:rsidRDefault="00494130" w:rsidP="002418F8">
            <w:pPr>
              <w:jc w:val="center"/>
              <w:rPr>
                <w:i/>
                <w:color w:val="000000"/>
              </w:rPr>
            </w:pPr>
            <w:r w:rsidRPr="006B44EA">
              <w:rPr>
                <w:i/>
                <w:color w:val="000000"/>
              </w:rPr>
              <w:t>Ký, họ và tên, đóng dấu (đối với tổ chức)</w:t>
            </w:r>
          </w:p>
        </w:tc>
      </w:tr>
    </w:tbl>
    <w:p w14:paraId="5B462609" w14:textId="2B2F6F00" w:rsidR="004B3510" w:rsidRDefault="004B3510"/>
    <w:sectPr w:rsidR="004B3510" w:rsidSect="00DB2DB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97086" w14:textId="77777777" w:rsidR="009B2172" w:rsidRDefault="009B2172" w:rsidP="00DE497F">
      <w:r>
        <w:separator/>
      </w:r>
    </w:p>
  </w:endnote>
  <w:endnote w:type="continuationSeparator" w:id="0">
    <w:p w14:paraId="2D9C5FED" w14:textId="77777777" w:rsidR="009B2172" w:rsidRDefault="009B2172" w:rsidP="00DE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3082E" w14:textId="77777777" w:rsidR="009B2172" w:rsidRDefault="009B2172" w:rsidP="00DE497F">
      <w:r>
        <w:separator/>
      </w:r>
    </w:p>
  </w:footnote>
  <w:footnote w:type="continuationSeparator" w:id="0">
    <w:p w14:paraId="43E7B923" w14:textId="77777777" w:rsidR="009B2172" w:rsidRDefault="009B2172" w:rsidP="00DE4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130"/>
    <w:rsid w:val="000245F5"/>
    <w:rsid w:val="00063318"/>
    <w:rsid w:val="0016222A"/>
    <w:rsid w:val="001B7AD4"/>
    <w:rsid w:val="00494130"/>
    <w:rsid w:val="00494FAF"/>
    <w:rsid w:val="004B3510"/>
    <w:rsid w:val="00526F38"/>
    <w:rsid w:val="00611934"/>
    <w:rsid w:val="00630F92"/>
    <w:rsid w:val="006F5D73"/>
    <w:rsid w:val="0079041E"/>
    <w:rsid w:val="00793E97"/>
    <w:rsid w:val="00887568"/>
    <w:rsid w:val="00971D5F"/>
    <w:rsid w:val="009B2172"/>
    <w:rsid w:val="00A56BE2"/>
    <w:rsid w:val="00AA35AE"/>
    <w:rsid w:val="00AC5623"/>
    <w:rsid w:val="00B43969"/>
    <w:rsid w:val="00C505B7"/>
    <w:rsid w:val="00D123FE"/>
    <w:rsid w:val="00D7700E"/>
    <w:rsid w:val="00DA283B"/>
    <w:rsid w:val="00DB2DBF"/>
    <w:rsid w:val="00DE497F"/>
    <w:rsid w:val="00E54777"/>
    <w:rsid w:val="00EC149B"/>
    <w:rsid w:val="00F3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D4A23"/>
  <w15:chartTrackingRefBased/>
  <w15:docId w15:val="{A2681184-ABBA-451B-8719-A6EA9C50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49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9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4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9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C6008-4A2F-48C3-A05D-7295E6B0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 Sang</cp:lastModifiedBy>
  <cp:revision>19</cp:revision>
  <cp:lastPrinted>2021-10-14T04:23:00Z</cp:lastPrinted>
  <dcterms:created xsi:type="dcterms:W3CDTF">2021-09-06T06:39:00Z</dcterms:created>
  <dcterms:modified xsi:type="dcterms:W3CDTF">2021-10-15T08:58:00Z</dcterms:modified>
</cp:coreProperties>
</file>